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D8D0C" w14:textId="77777777" w:rsidR="00AD7280" w:rsidRDefault="00AD7280" w:rsidP="00604E5C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24A9BD0" w14:textId="56FFAD8C" w:rsidR="003670D1" w:rsidRPr="00604E5C" w:rsidRDefault="003670D1" w:rsidP="00AD7280">
      <w:pPr>
        <w:ind w:left="-142" w:right="-284"/>
        <w:jc w:val="both"/>
        <w:rPr>
          <w:rFonts w:asciiTheme="minorHAnsi" w:hAnsiTheme="minorHAnsi" w:cstheme="minorHAnsi"/>
          <w:sz w:val="22"/>
          <w:szCs w:val="22"/>
        </w:rPr>
      </w:pPr>
      <w:r w:rsidRPr="00604E5C">
        <w:rPr>
          <w:rFonts w:asciiTheme="minorHAnsi" w:hAnsiTheme="minorHAnsi" w:cstheme="minorHAnsi"/>
          <w:sz w:val="22"/>
          <w:szCs w:val="22"/>
        </w:rPr>
        <w:t>Na temelju članka 34. Zakona o fiskalnoj odgovornosti (Narodne novine, br. 111/18) i članka 7. Uredbe o sastavljanju i predaji Izjave o fiskalnoj odgovornosti (Narodne novine, broj 95/19), u vezi s člankom 52. Zakona o proračunu ( Narodne novine, br. 87/08, 136/12, 15/15) Školski odbor OŠ Ivana Granđe,</w:t>
      </w:r>
      <w:r w:rsidR="00EC15B4" w:rsidRPr="00604E5C">
        <w:rPr>
          <w:rFonts w:asciiTheme="minorHAnsi" w:hAnsiTheme="minorHAnsi" w:cstheme="minorHAnsi"/>
          <w:sz w:val="22"/>
          <w:szCs w:val="22"/>
        </w:rPr>
        <w:t xml:space="preserve"> na sjednici održanoj</w:t>
      </w:r>
      <w:r w:rsidRPr="00604E5C">
        <w:rPr>
          <w:rFonts w:asciiTheme="minorHAnsi" w:hAnsiTheme="minorHAnsi" w:cstheme="minorHAnsi"/>
          <w:sz w:val="22"/>
          <w:szCs w:val="22"/>
        </w:rPr>
        <w:t xml:space="preserve"> dana</w:t>
      </w:r>
      <w:r w:rsidR="000B1DE6">
        <w:rPr>
          <w:rFonts w:asciiTheme="minorHAnsi" w:hAnsiTheme="minorHAnsi" w:cstheme="minorHAnsi"/>
          <w:sz w:val="22"/>
          <w:szCs w:val="22"/>
        </w:rPr>
        <w:t xml:space="preserve"> 1. travnja 2021. </w:t>
      </w:r>
      <w:r w:rsidRPr="00604E5C">
        <w:rPr>
          <w:rFonts w:asciiTheme="minorHAnsi" w:hAnsiTheme="minorHAnsi" w:cstheme="minorHAnsi"/>
          <w:sz w:val="22"/>
          <w:szCs w:val="22"/>
        </w:rPr>
        <w:t>godine donosi</w:t>
      </w:r>
    </w:p>
    <w:p w14:paraId="23483EF9" w14:textId="77777777" w:rsidR="00F3639F" w:rsidRPr="003670D1" w:rsidRDefault="00F3639F" w:rsidP="00F3639F">
      <w:pPr>
        <w:pStyle w:val="NoSpacing"/>
        <w:ind w:firstLine="708"/>
        <w:rPr>
          <w:rFonts w:cstheme="minorHAnsi"/>
          <w:sz w:val="24"/>
        </w:rPr>
      </w:pPr>
    </w:p>
    <w:p w14:paraId="25A4AA14" w14:textId="77777777" w:rsidR="00F3639F" w:rsidRPr="003670D1" w:rsidRDefault="00F3639F" w:rsidP="00F3639F">
      <w:pPr>
        <w:pStyle w:val="NoSpacing"/>
        <w:ind w:firstLine="708"/>
        <w:rPr>
          <w:rFonts w:cstheme="minorHAnsi"/>
          <w:sz w:val="24"/>
        </w:rPr>
      </w:pPr>
    </w:p>
    <w:p w14:paraId="391D9004" w14:textId="77777777" w:rsidR="00EC15B4" w:rsidRDefault="00EC15B4" w:rsidP="00EC15B4">
      <w:pPr>
        <w:pStyle w:val="NoSpacing"/>
        <w:ind w:left="708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</w:t>
      </w:r>
      <w:r w:rsidRPr="003670D1">
        <w:rPr>
          <w:rFonts w:cstheme="minorHAnsi"/>
          <w:b/>
          <w:sz w:val="32"/>
        </w:rPr>
        <w:t xml:space="preserve">PRAVILNIK O </w:t>
      </w:r>
      <w:r>
        <w:rPr>
          <w:rFonts w:cstheme="minorHAnsi"/>
          <w:b/>
          <w:sz w:val="32"/>
        </w:rPr>
        <w:t>OSTVARIVANJU</w:t>
      </w:r>
      <w:r w:rsidRPr="003670D1">
        <w:rPr>
          <w:rFonts w:cstheme="minorHAnsi"/>
          <w:b/>
          <w:sz w:val="32"/>
        </w:rPr>
        <w:t xml:space="preserve"> I KORIŠTENJU VLASTITIH </w:t>
      </w:r>
      <w:r>
        <w:rPr>
          <w:rFonts w:cstheme="minorHAnsi"/>
          <w:b/>
          <w:sz w:val="32"/>
        </w:rPr>
        <w:t xml:space="preserve">            </w:t>
      </w:r>
    </w:p>
    <w:p w14:paraId="3E2ABF9F" w14:textId="77777777" w:rsidR="00F3639F" w:rsidRPr="003670D1" w:rsidRDefault="00EC15B4" w:rsidP="00EC15B4">
      <w:pPr>
        <w:pStyle w:val="NoSpacing"/>
        <w:ind w:left="708"/>
        <w:rPr>
          <w:rFonts w:cstheme="minorHAnsi"/>
          <w:b/>
          <w:sz w:val="24"/>
        </w:rPr>
      </w:pPr>
      <w:r>
        <w:rPr>
          <w:rFonts w:cstheme="minorHAnsi"/>
          <w:b/>
          <w:sz w:val="32"/>
        </w:rPr>
        <w:t xml:space="preserve">                                            </w:t>
      </w:r>
      <w:r w:rsidRPr="003670D1">
        <w:rPr>
          <w:rFonts w:cstheme="minorHAnsi"/>
          <w:b/>
          <w:sz w:val="32"/>
        </w:rPr>
        <w:t xml:space="preserve">PRIHODA </w:t>
      </w:r>
    </w:p>
    <w:p w14:paraId="09060C42" w14:textId="77777777" w:rsidR="002B22F2" w:rsidRPr="003670D1" w:rsidRDefault="002B22F2" w:rsidP="002B22F2">
      <w:pPr>
        <w:pStyle w:val="NoSpacing"/>
        <w:ind w:firstLine="708"/>
        <w:rPr>
          <w:rFonts w:cstheme="minorHAnsi"/>
          <w:b/>
          <w:sz w:val="24"/>
        </w:rPr>
      </w:pPr>
    </w:p>
    <w:p w14:paraId="4810FD1E" w14:textId="77777777" w:rsidR="00F3639F" w:rsidRPr="003670D1" w:rsidRDefault="003670D1" w:rsidP="002B22F2">
      <w:pPr>
        <w:pStyle w:val="NoSpacing"/>
        <w:ind w:firstLine="708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                                                      </w:t>
      </w:r>
      <w:r w:rsidR="00373C34" w:rsidRPr="003670D1">
        <w:rPr>
          <w:rFonts w:cstheme="minorHAnsi"/>
          <w:b/>
          <w:sz w:val="24"/>
        </w:rPr>
        <w:t>I. OPĆE ODREDBE</w:t>
      </w:r>
    </w:p>
    <w:p w14:paraId="4ECB4A21" w14:textId="77777777" w:rsidR="00373C34" w:rsidRPr="003670D1" w:rsidRDefault="00373C34" w:rsidP="002B22F2">
      <w:pPr>
        <w:pStyle w:val="NoSpacing"/>
        <w:ind w:firstLine="708"/>
        <w:rPr>
          <w:rFonts w:cstheme="minorHAnsi"/>
          <w:b/>
          <w:sz w:val="24"/>
        </w:rPr>
      </w:pPr>
    </w:p>
    <w:p w14:paraId="67E7B2D8" w14:textId="77777777" w:rsidR="002B22F2" w:rsidRPr="00C13EA5" w:rsidRDefault="002B22F2" w:rsidP="00676BA0">
      <w:pPr>
        <w:pStyle w:val="NoSpacing"/>
        <w:jc w:val="center"/>
        <w:rPr>
          <w:rFonts w:cstheme="minorHAnsi"/>
          <w:sz w:val="24"/>
        </w:rPr>
      </w:pPr>
      <w:r w:rsidRPr="00C13EA5">
        <w:rPr>
          <w:rFonts w:cstheme="minorHAnsi"/>
          <w:sz w:val="24"/>
        </w:rPr>
        <w:t>Članak 1.</w:t>
      </w:r>
    </w:p>
    <w:p w14:paraId="3EC50706" w14:textId="77777777" w:rsidR="00C203FC" w:rsidRPr="00604E5C" w:rsidRDefault="00C203FC" w:rsidP="00C203FC">
      <w:pPr>
        <w:pStyle w:val="NoSpacing"/>
        <w:rPr>
          <w:rFonts w:cstheme="minorHAnsi"/>
          <w:b/>
        </w:rPr>
      </w:pPr>
    </w:p>
    <w:p w14:paraId="70363E53" w14:textId="3B45149A" w:rsidR="00604E5C" w:rsidRDefault="00F3639F" w:rsidP="00604E5C">
      <w:pPr>
        <w:pStyle w:val="NoSpacing"/>
        <w:jc w:val="both"/>
        <w:rPr>
          <w:rFonts w:cstheme="minorHAnsi"/>
        </w:rPr>
      </w:pPr>
      <w:r w:rsidRPr="00604E5C">
        <w:rPr>
          <w:rFonts w:cstheme="minorHAnsi"/>
        </w:rPr>
        <w:tab/>
        <w:t xml:space="preserve">Ovim se Pravilnikom </w:t>
      </w:r>
      <w:r w:rsidR="00EC15B4" w:rsidRPr="00604E5C">
        <w:rPr>
          <w:rFonts w:cstheme="minorHAnsi"/>
        </w:rPr>
        <w:t xml:space="preserve">o ostvarivanju i korištenju vlastitih prihoda (dalje u tekstu: Pravilnik) utvrđuje se postupak </w:t>
      </w:r>
      <w:r w:rsidR="00BF4F9A" w:rsidRPr="00604E5C">
        <w:rPr>
          <w:rFonts w:cstheme="minorHAnsi"/>
        </w:rPr>
        <w:t xml:space="preserve">raspolaganja </w:t>
      </w:r>
      <w:r w:rsidR="002145D9">
        <w:rPr>
          <w:rFonts w:cstheme="minorHAnsi"/>
        </w:rPr>
        <w:t>vlastitim prihodima Osnovne škole Ivana Granđe (dalje u tekstu: Škola)</w:t>
      </w:r>
    </w:p>
    <w:p w14:paraId="6C01E27F" w14:textId="77777777" w:rsidR="00604E5C" w:rsidRDefault="00604E5C" w:rsidP="00604E5C">
      <w:pPr>
        <w:pStyle w:val="NoSpacing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Sukladno članku 52. Zakona o proračunu (Narodne novine, br. </w:t>
      </w:r>
      <w:r w:rsidRPr="003670D1">
        <w:rPr>
          <w:rFonts w:cstheme="minorHAnsi"/>
        </w:rPr>
        <w:t>87/08, 136/12, 15/15</w:t>
      </w:r>
      <w:r>
        <w:rPr>
          <w:rFonts w:cstheme="minorHAnsi"/>
        </w:rPr>
        <w:t>), vlastiti prihodi smatraju se prihodi</w:t>
      </w:r>
      <w:r w:rsidR="00BF4F9A" w:rsidRPr="00604E5C">
        <w:rPr>
          <w:rFonts w:cstheme="minorHAnsi"/>
        </w:rPr>
        <w:t xml:space="preserve"> </w:t>
      </w:r>
      <w:r>
        <w:rPr>
          <w:rFonts w:cstheme="minorHAnsi"/>
        </w:rPr>
        <w:t>ostvareni</w:t>
      </w:r>
      <w:r w:rsidR="00F3639F" w:rsidRPr="00604E5C">
        <w:rPr>
          <w:rFonts w:cstheme="minorHAnsi"/>
        </w:rPr>
        <w:t xml:space="preserve"> obavljanjem poslova na tržištu</w:t>
      </w:r>
      <w:r w:rsidR="00EC15B4" w:rsidRPr="00604E5C">
        <w:rPr>
          <w:rFonts w:cstheme="minorHAnsi"/>
        </w:rPr>
        <w:t xml:space="preserve"> </w:t>
      </w:r>
      <w:r w:rsidR="003670D1" w:rsidRPr="00604E5C">
        <w:rPr>
          <w:rFonts w:cstheme="minorHAnsi"/>
        </w:rPr>
        <w:t>i u tržišnim uvjetima</w:t>
      </w:r>
      <w:r w:rsidR="00F3639F" w:rsidRPr="00604E5C">
        <w:rPr>
          <w:rFonts w:cstheme="minorHAnsi"/>
        </w:rPr>
        <w:t xml:space="preserve"> koji se ne fi</w:t>
      </w:r>
      <w:r>
        <w:rPr>
          <w:rFonts w:cstheme="minorHAnsi"/>
        </w:rPr>
        <w:t>nanciraju iz državnog proračuna.</w:t>
      </w:r>
    </w:p>
    <w:p w14:paraId="1F5B1527" w14:textId="77777777" w:rsidR="00604E5C" w:rsidRDefault="00604E5C" w:rsidP="00604E5C">
      <w:pPr>
        <w:pStyle w:val="NoSpacing"/>
        <w:jc w:val="both"/>
        <w:rPr>
          <w:rFonts w:cstheme="minorHAnsi"/>
        </w:rPr>
      </w:pPr>
    </w:p>
    <w:p w14:paraId="04474C1E" w14:textId="13ECF5F2" w:rsidR="00BF4F9A" w:rsidRPr="00604E5C" w:rsidRDefault="00BF4F9A" w:rsidP="00AD7280">
      <w:pPr>
        <w:pStyle w:val="NoSpacing"/>
        <w:ind w:firstLine="708"/>
        <w:jc w:val="both"/>
        <w:rPr>
          <w:rFonts w:cstheme="minorHAnsi"/>
        </w:rPr>
      </w:pPr>
      <w:r w:rsidRPr="00FC1BA4">
        <w:rPr>
          <w:rFonts w:cstheme="minorHAnsi"/>
        </w:rPr>
        <w:t>Odredbe ovog Pravilnika ne odnose se na sredstva državnog proračuna, gra</w:t>
      </w:r>
      <w:r w:rsidR="00A343CB" w:rsidRPr="00FC1BA4">
        <w:rPr>
          <w:rFonts w:cstheme="minorHAnsi"/>
        </w:rPr>
        <w:t>d</w:t>
      </w:r>
      <w:r w:rsidRPr="00FC1BA4">
        <w:rPr>
          <w:rFonts w:cstheme="minorHAnsi"/>
        </w:rPr>
        <w:t xml:space="preserve">a, županije, namjenske prihode od sufinanciranja, </w:t>
      </w:r>
      <w:r w:rsidR="00AD7280">
        <w:rPr>
          <w:rFonts w:cstheme="minorHAnsi"/>
        </w:rPr>
        <w:t>namjenske</w:t>
      </w:r>
      <w:r w:rsidRPr="00FC1BA4">
        <w:rPr>
          <w:rFonts w:cstheme="minorHAnsi"/>
        </w:rPr>
        <w:t xml:space="preserve"> donacije ostalih subjekata izvan proračuna te tekuće pomoći u okviru projekta</w:t>
      </w:r>
      <w:r w:rsidR="00604E5C" w:rsidRPr="00FC1BA4">
        <w:rPr>
          <w:rFonts w:cstheme="minorHAnsi"/>
        </w:rPr>
        <w:t>, kao</w:t>
      </w:r>
      <w:r w:rsidR="00604E5C">
        <w:rPr>
          <w:rFonts w:cstheme="minorHAnsi"/>
        </w:rPr>
        <w:t xml:space="preserve"> i naknade s osnove osiguranja.</w:t>
      </w:r>
    </w:p>
    <w:p w14:paraId="77A497FB" w14:textId="0084374F" w:rsidR="00676BA0" w:rsidRPr="003670D1" w:rsidRDefault="00676BA0" w:rsidP="00C203FC">
      <w:pPr>
        <w:pStyle w:val="NoSpacing"/>
        <w:rPr>
          <w:rFonts w:cstheme="minorHAnsi"/>
          <w:sz w:val="24"/>
        </w:rPr>
      </w:pPr>
    </w:p>
    <w:p w14:paraId="00677B63" w14:textId="77777777" w:rsidR="00676BA0" w:rsidRPr="00C13EA5" w:rsidRDefault="00676BA0" w:rsidP="00676BA0">
      <w:pPr>
        <w:pStyle w:val="NoSpacing"/>
        <w:jc w:val="center"/>
        <w:rPr>
          <w:rFonts w:cstheme="minorHAnsi"/>
          <w:sz w:val="24"/>
        </w:rPr>
      </w:pPr>
      <w:r w:rsidRPr="00C13EA5">
        <w:rPr>
          <w:rFonts w:cstheme="minorHAnsi"/>
          <w:sz w:val="24"/>
        </w:rPr>
        <w:t xml:space="preserve">Članak 2. </w:t>
      </w:r>
    </w:p>
    <w:p w14:paraId="1CF53A8B" w14:textId="77777777" w:rsidR="003F0692" w:rsidRPr="00604E5C" w:rsidRDefault="003F0692" w:rsidP="00676BA0">
      <w:pPr>
        <w:pStyle w:val="NoSpacing"/>
        <w:jc w:val="center"/>
        <w:rPr>
          <w:rFonts w:cstheme="minorHAnsi"/>
          <w:b/>
        </w:rPr>
      </w:pPr>
    </w:p>
    <w:p w14:paraId="06D3951B" w14:textId="77777777" w:rsidR="00676BA0" w:rsidRPr="00604E5C" w:rsidRDefault="00676BA0" w:rsidP="002145D9">
      <w:pPr>
        <w:pStyle w:val="NoSpacing"/>
        <w:ind w:firstLine="708"/>
        <w:jc w:val="both"/>
        <w:rPr>
          <w:rFonts w:cstheme="minorHAnsi"/>
        </w:rPr>
      </w:pPr>
      <w:r w:rsidRPr="00604E5C">
        <w:rPr>
          <w:rFonts w:cstheme="minorHAnsi"/>
        </w:rPr>
        <w:t>Vlastiti prihodi iz članka 1. ovog Pravilnika</w:t>
      </w:r>
      <w:r w:rsidR="00BF4F9A" w:rsidRPr="00604E5C">
        <w:rPr>
          <w:rFonts w:cstheme="minorHAnsi"/>
        </w:rPr>
        <w:t xml:space="preserve"> mogu se ostvarivati na sljedeće načine</w:t>
      </w:r>
      <w:r w:rsidRPr="00604E5C">
        <w:rPr>
          <w:rFonts w:cstheme="minorHAnsi"/>
        </w:rPr>
        <w:t>:</w:t>
      </w:r>
    </w:p>
    <w:p w14:paraId="7E0BEDEB" w14:textId="77777777" w:rsidR="00BF4F9A" w:rsidRPr="00604E5C" w:rsidRDefault="00BF4F9A" w:rsidP="002145D9">
      <w:pPr>
        <w:pStyle w:val="NoSpacing"/>
        <w:jc w:val="both"/>
        <w:rPr>
          <w:rFonts w:cstheme="minorHAnsi"/>
        </w:rPr>
      </w:pPr>
    </w:p>
    <w:p w14:paraId="2AB34AA8" w14:textId="17EAC73F" w:rsidR="00676BA0" w:rsidRDefault="00EC15B4" w:rsidP="002145D9">
      <w:pPr>
        <w:pStyle w:val="NoSpacing"/>
        <w:numPr>
          <w:ilvl w:val="0"/>
          <w:numId w:val="9"/>
        </w:numPr>
        <w:jc w:val="both"/>
        <w:rPr>
          <w:rFonts w:cstheme="minorHAnsi"/>
        </w:rPr>
      </w:pPr>
      <w:r w:rsidRPr="00604E5C">
        <w:rPr>
          <w:rFonts w:cstheme="minorHAnsi"/>
        </w:rPr>
        <w:t>Davanje</w:t>
      </w:r>
      <w:r w:rsidR="00115D3E">
        <w:rPr>
          <w:rFonts w:cstheme="minorHAnsi"/>
        </w:rPr>
        <w:t xml:space="preserve">m u zakup </w:t>
      </w:r>
      <w:r w:rsidR="00FC1BA4">
        <w:rPr>
          <w:rFonts w:cstheme="minorHAnsi"/>
        </w:rPr>
        <w:t xml:space="preserve">odnosno najam prostora Škole </w:t>
      </w:r>
    </w:p>
    <w:p w14:paraId="340DA9EE" w14:textId="77777777" w:rsidR="00705B0D" w:rsidRPr="00604E5C" w:rsidRDefault="0078755A" w:rsidP="002145D9">
      <w:pPr>
        <w:pStyle w:val="NoSpacing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O</w:t>
      </w:r>
      <w:r w:rsidR="00705B0D" w:rsidRPr="00604E5C">
        <w:rPr>
          <w:rFonts w:cstheme="minorHAnsi"/>
        </w:rPr>
        <w:t xml:space="preserve">stali vlastiti prihodi </w:t>
      </w:r>
    </w:p>
    <w:p w14:paraId="0B3CE675" w14:textId="77777777" w:rsidR="00EC15B4" w:rsidRPr="00604E5C" w:rsidRDefault="00EC15B4" w:rsidP="00676BA0">
      <w:pPr>
        <w:pStyle w:val="NoSpacing"/>
        <w:rPr>
          <w:rFonts w:cstheme="minorHAnsi"/>
        </w:rPr>
      </w:pPr>
    </w:p>
    <w:p w14:paraId="3A61C58F" w14:textId="77777777" w:rsidR="003670D1" w:rsidRPr="00604E5C" w:rsidRDefault="003670D1" w:rsidP="00676BA0">
      <w:pPr>
        <w:pStyle w:val="NoSpacing"/>
        <w:rPr>
          <w:rFonts w:cstheme="minorHAnsi"/>
        </w:rPr>
      </w:pPr>
    </w:p>
    <w:p w14:paraId="53E4DB7C" w14:textId="3305C0E7" w:rsidR="002145D9" w:rsidRDefault="002145D9" w:rsidP="002145D9">
      <w:pPr>
        <w:pStyle w:val="NoSpacing"/>
        <w:rPr>
          <w:rFonts w:cstheme="minorHAnsi"/>
          <w:b/>
          <w:sz w:val="28"/>
        </w:rPr>
      </w:pPr>
      <w:r w:rsidRPr="002145D9">
        <w:rPr>
          <w:rFonts w:cstheme="minorHAnsi"/>
          <w:b/>
          <w:sz w:val="28"/>
        </w:rPr>
        <w:t xml:space="preserve">I. </w:t>
      </w:r>
      <w:r>
        <w:rPr>
          <w:rFonts w:cstheme="minorHAnsi"/>
          <w:b/>
          <w:sz w:val="28"/>
        </w:rPr>
        <w:t xml:space="preserve">DAVANJE U ZAKUP </w:t>
      </w:r>
      <w:r w:rsidR="00FC1BA4">
        <w:rPr>
          <w:rFonts w:cstheme="minorHAnsi"/>
          <w:b/>
          <w:sz w:val="28"/>
        </w:rPr>
        <w:t xml:space="preserve">ODNOSNO NAJAM </w:t>
      </w:r>
      <w:r>
        <w:rPr>
          <w:rFonts w:cstheme="minorHAnsi"/>
          <w:b/>
          <w:sz w:val="28"/>
        </w:rPr>
        <w:t>PROSTORA</w:t>
      </w:r>
      <w:r w:rsidR="003D5F90">
        <w:rPr>
          <w:rFonts w:cstheme="minorHAnsi"/>
          <w:b/>
          <w:sz w:val="28"/>
        </w:rPr>
        <w:t xml:space="preserve"> ŠKOLE</w:t>
      </w:r>
    </w:p>
    <w:p w14:paraId="0DC50A67" w14:textId="77777777" w:rsidR="002145D9" w:rsidRPr="002145D9" w:rsidRDefault="002145D9" w:rsidP="002145D9">
      <w:pPr>
        <w:pStyle w:val="NoSpacing"/>
        <w:rPr>
          <w:rFonts w:cstheme="minorHAnsi"/>
          <w:b/>
          <w:sz w:val="28"/>
        </w:rPr>
      </w:pPr>
    </w:p>
    <w:p w14:paraId="5B2CC98A" w14:textId="317879C9" w:rsidR="002145D9" w:rsidRPr="00C13EA5" w:rsidRDefault="002145D9" w:rsidP="002145D9">
      <w:pPr>
        <w:pStyle w:val="NoSpacing"/>
        <w:rPr>
          <w:rFonts w:cstheme="minorHAnsi"/>
          <w:sz w:val="24"/>
        </w:rPr>
      </w:pPr>
      <w:r w:rsidRPr="00C13EA5">
        <w:rPr>
          <w:rFonts w:cstheme="minorHAnsi"/>
          <w:sz w:val="24"/>
        </w:rPr>
        <w:t xml:space="preserve">                                                   </w:t>
      </w:r>
      <w:r w:rsidR="00C13EA5">
        <w:rPr>
          <w:rFonts w:cstheme="minorHAnsi"/>
          <w:sz w:val="24"/>
        </w:rPr>
        <w:t xml:space="preserve">                         </w:t>
      </w:r>
      <w:r w:rsidRPr="00C13EA5">
        <w:rPr>
          <w:rFonts w:cstheme="minorHAnsi"/>
          <w:sz w:val="24"/>
        </w:rPr>
        <w:t>Članak 3.</w:t>
      </w:r>
    </w:p>
    <w:p w14:paraId="603C8ED8" w14:textId="77777777" w:rsidR="002145D9" w:rsidRDefault="002145D9" w:rsidP="002145D9">
      <w:pPr>
        <w:pStyle w:val="NoSpacing"/>
        <w:rPr>
          <w:rFonts w:cstheme="minorHAnsi"/>
        </w:rPr>
      </w:pPr>
      <w:r w:rsidRPr="002145D9">
        <w:rPr>
          <w:rFonts w:cstheme="minorHAnsi"/>
        </w:rPr>
        <w:t xml:space="preserve"> </w:t>
      </w:r>
    </w:p>
    <w:p w14:paraId="0E40DAE6" w14:textId="2BEDFA1D" w:rsidR="002145D9" w:rsidRDefault="00115D3E" w:rsidP="008D1C98">
      <w:pPr>
        <w:pStyle w:val="NoSpacing"/>
        <w:ind w:firstLine="708"/>
        <w:jc w:val="both"/>
        <w:rPr>
          <w:rFonts w:cstheme="minorHAnsi"/>
        </w:rPr>
      </w:pPr>
      <w:r>
        <w:rPr>
          <w:rFonts w:cstheme="minorHAnsi"/>
        </w:rPr>
        <w:t>Prostor Škole može</w:t>
      </w:r>
      <w:r w:rsidR="002145D9" w:rsidRPr="002145D9">
        <w:rPr>
          <w:rFonts w:cstheme="minorHAnsi"/>
        </w:rPr>
        <w:t xml:space="preserve"> se, u skladu s </w:t>
      </w:r>
      <w:r w:rsidR="002145D9">
        <w:rPr>
          <w:rFonts w:cstheme="minorHAnsi"/>
        </w:rPr>
        <w:t>važećim propisima i aktima Škole</w:t>
      </w:r>
      <w:r w:rsidR="002145D9" w:rsidRPr="002145D9">
        <w:rPr>
          <w:rFonts w:cstheme="minorHAnsi"/>
        </w:rPr>
        <w:t xml:space="preserve">, </w:t>
      </w:r>
      <w:r w:rsidR="002145D9">
        <w:rPr>
          <w:rFonts w:cstheme="minorHAnsi"/>
        </w:rPr>
        <w:t>dati u zakup</w:t>
      </w:r>
      <w:r>
        <w:rPr>
          <w:rFonts w:cstheme="minorHAnsi"/>
        </w:rPr>
        <w:t xml:space="preserve"> </w:t>
      </w:r>
      <w:r w:rsidR="00FC1BA4">
        <w:rPr>
          <w:rFonts w:cstheme="minorHAnsi"/>
        </w:rPr>
        <w:t xml:space="preserve">odnosno najam </w:t>
      </w:r>
      <w:r w:rsidR="002145D9" w:rsidRPr="002145D9">
        <w:rPr>
          <w:rFonts w:cstheme="minorHAnsi"/>
        </w:rPr>
        <w:t>zainteresiranim građanima, udrugama, ustanovama, trgovačkim dru</w:t>
      </w:r>
      <w:r w:rsidR="002145D9">
        <w:rPr>
          <w:rFonts w:cstheme="minorHAnsi"/>
        </w:rPr>
        <w:t xml:space="preserve">štvima i drugim pravnim osobama </w:t>
      </w:r>
      <w:r w:rsidR="002145D9" w:rsidRPr="002145D9">
        <w:rPr>
          <w:rFonts w:cstheme="minorHAnsi"/>
        </w:rPr>
        <w:t xml:space="preserve">pod uvjetom da to ne ometa redovitu djelatnost </w:t>
      </w:r>
      <w:r w:rsidR="002145D9">
        <w:rPr>
          <w:rFonts w:cstheme="minorHAnsi"/>
        </w:rPr>
        <w:t>Škole.</w:t>
      </w:r>
    </w:p>
    <w:p w14:paraId="691A68A4" w14:textId="77777777" w:rsidR="00115D3E" w:rsidRDefault="00115D3E" w:rsidP="008D1C98">
      <w:pPr>
        <w:pStyle w:val="NoSpacing"/>
        <w:ind w:firstLine="708"/>
        <w:jc w:val="both"/>
        <w:rPr>
          <w:rFonts w:cstheme="minorHAnsi"/>
        </w:rPr>
      </w:pPr>
    </w:p>
    <w:p w14:paraId="352D5989" w14:textId="16E51F4A" w:rsidR="002145D9" w:rsidRDefault="00115D3E" w:rsidP="008D1C98">
      <w:pPr>
        <w:pStyle w:val="NoSpacing"/>
        <w:ind w:firstLine="708"/>
        <w:jc w:val="both"/>
        <w:rPr>
          <w:rFonts w:cstheme="minorHAnsi"/>
        </w:rPr>
      </w:pPr>
      <w:r>
        <w:rPr>
          <w:rFonts w:cstheme="minorHAnsi"/>
        </w:rPr>
        <w:t>P</w:t>
      </w:r>
      <w:r w:rsidR="008D1C98">
        <w:rPr>
          <w:rFonts w:cstheme="minorHAnsi"/>
        </w:rPr>
        <w:t>ostupak  sklapanja Ugovora o</w:t>
      </w:r>
      <w:r w:rsidRPr="00115D3E">
        <w:rPr>
          <w:rFonts w:cstheme="minorHAnsi"/>
        </w:rPr>
        <w:t xml:space="preserve"> zakup</w:t>
      </w:r>
      <w:r w:rsidR="008D1C98">
        <w:rPr>
          <w:rFonts w:cstheme="minorHAnsi"/>
        </w:rPr>
        <w:t>u</w:t>
      </w:r>
      <w:r>
        <w:rPr>
          <w:rFonts w:cstheme="minorHAnsi"/>
        </w:rPr>
        <w:t xml:space="preserve"> </w:t>
      </w:r>
      <w:r w:rsidR="00175194">
        <w:rPr>
          <w:rFonts w:cstheme="minorHAnsi"/>
        </w:rPr>
        <w:t xml:space="preserve">odnosno najma </w:t>
      </w:r>
      <w:r>
        <w:rPr>
          <w:rFonts w:cstheme="minorHAnsi"/>
        </w:rPr>
        <w:t>prostora Škole propisan je Procedurom stjecanja, raspolaganja i upravljanja nekretninama KLASA: 406-01/21-01/01 URBROJ: 251-228-21-1 od dana 18.03.2021. godine.</w:t>
      </w:r>
    </w:p>
    <w:p w14:paraId="27D09D36" w14:textId="77777777" w:rsidR="00115D3E" w:rsidRDefault="00115D3E" w:rsidP="008D1C98">
      <w:pPr>
        <w:pStyle w:val="NoSpacing"/>
        <w:jc w:val="both"/>
        <w:rPr>
          <w:rFonts w:cstheme="minorHAnsi"/>
        </w:rPr>
      </w:pPr>
    </w:p>
    <w:p w14:paraId="092BDC30" w14:textId="4128EA91" w:rsidR="002D2E29" w:rsidRDefault="00115D3E" w:rsidP="008D1C98">
      <w:pPr>
        <w:pStyle w:val="NoSpacing"/>
        <w:jc w:val="both"/>
        <w:rPr>
          <w:rFonts w:cstheme="minorHAnsi"/>
        </w:rPr>
      </w:pPr>
      <w:r>
        <w:rPr>
          <w:rFonts w:cstheme="minorHAnsi"/>
        </w:rPr>
        <w:tab/>
      </w:r>
      <w:r w:rsidR="008D1C98">
        <w:rPr>
          <w:rFonts w:cstheme="minorHAnsi"/>
        </w:rPr>
        <w:t>Postupak naplate</w:t>
      </w:r>
      <w:r w:rsidR="002145D9" w:rsidRPr="002145D9">
        <w:rPr>
          <w:rFonts w:cstheme="minorHAnsi"/>
        </w:rPr>
        <w:t xml:space="preserve"> vlastitih prihoda vodi računov</w:t>
      </w:r>
      <w:r>
        <w:rPr>
          <w:rFonts w:cstheme="minorHAnsi"/>
        </w:rPr>
        <w:t>odstvo Škole, a prema P</w:t>
      </w:r>
      <w:r w:rsidR="008D1C98">
        <w:rPr>
          <w:rFonts w:cstheme="minorHAnsi"/>
        </w:rPr>
        <w:t xml:space="preserve">roceduri </w:t>
      </w:r>
      <w:r w:rsidR="002145D9" w:rsidRPr="002145D9">
        <w:rPr>
          <w:rFonts w:cstheme="minorHAnsi"/>
        </w:rPr>
        <w:t>naplate</w:t>
      </w:r>
      <w:r>
        <w:rPr>
          <w:rFonts w:cstheme="minorHAnsi"/>
        </w:rPr>
        <w:t xml:space="preserve"> prihoda KLASA: 400-01/19-01/05 </w:t>
      </w:r>
      <w:r w:rsidRPr="00115D3E">
        <w:rPr>
          <w:rFonts w:cstheme="minorHAnsi"/>
        </w:rPr>
        <w:t>URBROJ: 251-228-19-2</w:t>
      </w:r>
      <w:r>
        <w:rPr>
          <w:rFonts w:cstheme="minorHAnsi"/>
        </w:rPr>
        <w:t xml:space="preserve"> od dana </w:t>
      </w:r>
      <w:r w:rsidRPr="00115D3E">
        <w:rPr>
          <w:rFonts w:cstheme="minorHAnsi"/>
        </w:rPr>
        <w:t>30.10.2019.</w:t>
      </w:r>
      <w:r w:rsidR="008D1C98">
        <w:rPr>
          <w:rFonts w:cstheme="minorHAnsi"/>
        </w:rPr>
        <w:t xml:space="preserve"> </w:t>
      </w:r>
      <w:r>
        <w:rPr>
          <w:rFonts w:cstheme="minorHAnsi"/>
        </w:rPr>
        <w:t>godine.</w:t>
      </w:r>
    </w:p>
    <w:p w14:paraId="72AAE06C" w14:textId="77777777" w:rsidR="00115D3E" w:rsidRDefault="00115D3E" w:rsidP="008D1C98">
      <w:pPr>
        <w:pStyle w:val="NoSpacing"/>
        <w:jc w:val="both"/>
        <w:rPr>
          <w:rFonts w:cstheme="minorHAnsi"/>
        </w:rPr>
      </w:pPr>
    </w:p>
    <w:p w14:paraId="207077E9" w14:textId="05F7AADB" w:rsidR="00115D3E" w:rsidRDefault="00115D3E" w:rsidP="008D1C98">
      <w:pPr>
        <w:pStyle w:val="NoSpacing"/>
        <w:ind w:firstLine="708"/>
        <w:jc w:val="both"/>
        <w:rPr>
          <w:rFonts w:cstheme="minorHAnsi"/>
        </w:rPr>
      </w:pPr>
      <w:r w:rsidRPr="002145D9">
        <w:rPr>
          <w:rFonts w:cstheme="minorHAnsi"/>
        </w:rPr>
        <w:t xml:space="preserve">Evidencija o </w:t>
      </w:r>
      <w:r>
        <w:rPr>
          <w:rFonts w:cstheme="minorHAnsi"/>
        </w:rPr>
        <w:t xml:space="preserve">sklopljenim ugovorima o zakupu </w:t>
      </w:r>
      <w:r w:rsidR="00175194">
        <w:rPr>
          <w:rFonts w:cstheme="minorHAnsi"/>
        </w:rPr>
        <w:t xml:space="preserve">odnosno najmu </w:t>
      </w:r>
      <w:r>
        <w:rPr>
          <w:rFonts w:cstheme="minorHAnsi"/>
        </w:rPr>
        <w:t xml:space="preserve">prostora vodi se u tajništvu Škole. </w:t>
      </w:r>
    </w:p>
    <w:p w14:paraId="446B9302" w14:textId="1CF5374B" w:rsidR="00373C34" w:rsidRDefault="00373C34" w:rsidP="00676BA0">
      <w:pPr>
        <w:pStyle w:val="NoSpacing"/>
        <w:rPr>
          <w:rFonts w:cstheme="minorHAnsi"/>
        </w:rPr>
      </w:pPr>
    </w:p>
    <w:p w14:paraId="06570008" w14:textId="77777777" w:rsidR="00175194" w:rsidRPr="00604E5C" w:rsidRDefault="00175194" w:rsidP="00676BA0">
      <w:pPr>
        <w:pStyle w:val="NoSpacing"/>
        <w:rPr>
          <w:rFonts w:cstheme="minorHAnsi"/>
        </w:rPr>
      </w:pPr>
    </w:p>
    <w:p w14:paraId="4AF0D249" w14:textId="4DF33B66" w:rsidR="00A91A5C" w:rsidRDefault="003D5F90" w:rsidP="00676BA0">
      <w:pPr>
        <w:pStyle w:val="NoSpacing"/>
        <w:rPr>
          <w:rFonts w:cstheme="minorHAnsi"/>
          <w:b/>
        </w:rPr>
      </w:pPr>
      <w:r w:rsidRPr="003D5F90">
        <w:rPr>
          <w:rFonts w:cstheme="minorHAnsi"/>
          <w:b/>
          <w:sz w:val="28"/>
        </w:rPr>
        <w:t xml:space="preserve">II.  </w:t>
      </w:r>
      <w:r w:rsidR="00B16732">
        <w:rPr>
          <w:rFonts w:cstheme="minorHAnsi"/>
          <w:b/>
          <w:sz w:val="28"/>
        </w:rPr>
        <w:t xml:space="preserve">OSTALI PRIHODI </w:t>
      </w:r>
      <w:r w:rsidR="00B16732">
        <w:rPr>
          <w:rFonts w:cstheme="minorHAnsi"/>
          <w:b/>
        </w:rPr>
        <w:tab/>
      </w:r>
    </w:p>
    <w:p w14:paraId="55CDCEFC" w14:textId="25AF9E46" w:rsidR="00B16732" w:rsidRPr="00C13EA5" w:rsidRDefault="00B16732" w:rsidP="00676BA0">
      <w:pPr>
        <w:pStyle w:val="NoSpacing"/>
        <w:rPr>
          <w:rFonts w:cstheme="minorHAnsi"/>
        </w:rPr>
      </w:pPr>
      <w:r>
        <w:rPr>
          <w:rFonts w:cstheme="minorHAnsi"/>
          <w:b/>
        </w:rPr>
        <w:lastRenderedPageBreak/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   </w:t>
      </w:r>
      <w:r w:rsidRPr="00C13EA5">
        <w:rPr>
          <w:rFonts w:cstheme="minorHAnsi"/>
          <w:sz w:val="24"/>
        </w:rPr>
        <w:t>Članak 4.</w:t>
      </w:r>
    </w:p>
    <w:p w14:paraId="5D57AB6F" w14:textId="77777777" w:rsidR="00B16732" w:rsidRDefault="00B16732" w:rsidP="00676BA0">
      <w:pPr>
        <w:pStyle w:val="NoSpacing"/>
        <w:rPr>
          <w:rFonts w:cstheme="minorHAnsi"/>
          <w:b/>
        </w:rPr>
      </w:pPr>
    </w:p>
    <w:p w14:paraId="5CE506AF" w14:textId="63B2708D" w:rsidR="00B3116E" w:rsidRDefault="00B16732" w:rsidP="00C13EA5">
      <w:pPr>
        <w:pStyle w:val="NoSpacing"/>
        <w:ind w:firstLine="708"/>
        <w:jc w:val="both"/>
      </w:pPr>
      <w:r>
        <w:t xml:space="preserve">Ostali </w:t>
      </w:r>
      <w:r w:rsidR="00C13EA5">
        <w:t xml:space="preserve">vlastiti </w:t>
      </w:r>
      <w:r>
        <w:t>prihodi u smislu ovog članka podrazumijevaju</w:t>
      </w:r>
      <w:r w:rsidR="0066689B">
        <w:t xml:space="preserve"> </w:t>
      </w:r>
      <w:r w:rsidR="00B3116E">
        <w:t xml:space="preserve">prodaju roba i usluga školskih radionica za praktičnu nastavu, prihodi od mjesečnih uplata temeljem sklopljenih ugovora o kupoprodaji stanova sukladno Zakon o prodaji stanova na kojima postoji stanarsko pravo (Narodne novine br. 78/02) i drugi prihodi koje </w:t>
      </w:r>
      <w:r w:rsidR="00745C54">
        <w:t>Škola može ostvariti u skladu s</w:t>
      </w:r>
      <w:r w:rsidR="00B3116E">
        <w:t xml:space="preserve"> važećim propisima i aktima Škole.</w:t>
      </w:r>
    </w:p>
    <w:p w14:paraId="67B38FDF" w14:textId="09B054B2" w:rsidR="00C13EA5" w:rsidRPr="00604E5C" w:rsidRDefault="00C13EA5" w:rsidP="00676BA0">
      <w:pPr>
        <w:pStyle w:val="NoSpacing"/>
        <w:rPr>
          <w:rFonts w:cstheme="minorHAnsi"/>
          <w:b/>
        </w:rPr>
      </w:pPr>
    </w:p>
    <w:p w14:paraId="617E9CAA" w14:textId="6E92447A" w:rsidR="002D2E29" w:rsidRDefault="00C13EA5" w:rsidP="002D2E29">
      <w:pPr>
        <w:pStyle w:val="NoSpacing"/>
        <w:jc w:val="center"/>
        <w:rPr>
          <w:rFonts w:cstheme="minorHAnsi"/>
          <w:sz w:val="24"/>
        </w:rPr>
      </w:pPr>
      <w:r w:rsidRPr="00C13EA5">
        <w:rPr>
          <w:rFonts w:cstheme="minorHAnsi"/>
          <w:sz w:val="24"/>
        </w:rPr>
        <w:t>Članak 5</w:t>
      </w:r>
      <w:r w:rsidR="002D2E29" w:rsidRPr="00C13EA5">
        <w:rPr>
          <w:rFonts w:cstheme="minorHAnsi"/>
          <w:sz w:val="24"/>
        </w:rPr>
        <w:t>.</w:t>
      </w:r>
    </w:p>
    <w:p w14:paraId="7C59E3DE" w14:textId="77777777" w:rsidR="00AD7280" w:rsidRDefault="00AD7280" w:rsidP="00A91A5C">
      <w:pPr>
        <w:pStyle w:val="NoSpacing"/>
        <w:jc w:val="both"/>
        <w:rPr>
          <w:rFonts w:cstheme="minorHAnsi"/>
          <w:sz w:val="24"/>
        </w:rPr>
      </w:pPr>
    </w:p>
    <w:p w14:paraId="260285E6" w14:textId="77777777" w:rsidR="00AD7280" w:rsidRPr="00604E5C" w:rsidRDefault="00AD7280" w:rsidP="00A91A5C">
      <w:pPr>
        <w:pStyle w:val="NoSpacing"/>
        <w:ind w:firstLine="708"/>
        <w:jc w:val="both"/>
        <w:rPr>
          <w:rFonts w:cstheme="minorHAnsi"/>
        </w:rPr>
      </w:pPr>
      <w:r>
        <w:rPr>
          <w:rFonts w:cstheme="minorHAnsi"/>
        </w:rPr>
        <w:t>Vlastiti</w:t>
      </w:r>
      <w:r w:rsidRPr="00604E5C">
        <w:rPr>
          <w:rFonts w:cstheme="minorHAnsi"/>
        </w:rPr>
        <w:t xml:space="preserve"> prihodi </w:t>
      </w:r>
      <w:r w:rsidRPr="00604E5C">
        <w:rPr>
          <w:rFonts w:cstheme="minorHAnsi"/>
          <w:color w:val="000000"/>
          <w:shd w:val="clear" w:color="auto" w:fill="FFFFFF"/>
        </w:rPr>
        <w:t>zadržavaju se na računu Škole</w:t>
      </w:r>
      <w:r>
        <w:rPr>
          <w:rFonts w:cstheme="minorHAnsi"/>
          <w:color w:val="000000"/>
          <w:shd w:val="clear" w:color="auto" w:fill="FFFFFF"/>
        </w:rPr>
        <w:t xml:space="preserve"> te se moraju</w:t>
      </w:r>
      <w:r w:rsidRPr="00604E5C">
        <w:rPr>
          <w:rFonts w:cstheme="minorHAnsi"/>
          <w:color w:val="000000"/>
          <w:shd w:val="clear" w:color="auto" w:fill="FFFFFF"/>
        </w:rPr>
        <w:t xml:space="preserve"> koristi</w:t>
      </w:r>
      <w:r>
        <w:rPr>
          <w:rFonts w:cstheme="minorHAnsi"/>
          <w:color w:val="000000"/>
          <w:shd w:val="clear" w:color="auto" w:fill="FFFFFF"/>
        </w:rPr>
        <w:t>ti pod uvjetima i za namjene s</w:t>
      </w:r>
      <w:r>
        <w:rPr>
          <w:rFonts w:cstheme="minorHAnsi"/>
        </w:rPr>
        <w:t>ukladno važećoj Odluci Grada Zagreba o izvršavanju Proračuna Grada Zagreba.</w:t>
      </w:r>
    </w:p>
    <w:p w14:paraId="0D5757D2" w14:textId="49D79595" w:rsidR="00C13EA5" w:rsidRPr="00C13EA5" w:rsidRDefault="00C13EA5" w:rsidP="00AD7280">
      <w:pPr>
        <w:pStyle w:val="NoSpacing"/>
        <w:rPr>
          <w:rFonts w:cstheme="minorHAnsi"/>
          <w:sz w:val="24"/>
        </w:rPr>
      </w:pPr>
    </w:p>
    <w:p w14:paraId="5BD4E032" w14:textId="77777777" w:rsidR="00C13EA5" w:rsidRDefault="002D2E29" w:rsidP="00C13EA5">
      <w:pPr>
        <w:pStyle w:val="NoSpacing"/>
        <w:jc w:val="both"/>
      </w:pPr>
      <w:r w:rsidRPr="00604E5C">
        <w:rPr>
          <w:rFonts w:cstheme="minorHAnsi"/>
          <w:b/>
        </w:rPr>
        <w:tab/>
      </w:r>
      <w:r w:rsidR="00C13EA5">
        <w:t>Ostvareni vlastiti prihodi koriste se za podmirenje:</w:t>
      </w:r>
    </w:p>
    <w:p w14:paraId="5C71B419" w14:textId="77777777" w:rsidR="00C13EA5" w:rsidRDefault="00C13EA5" w:rsidP="00C13EA5">
      <w:pPr>
        <w:pStyle w:val="NoSpacing"/>
        <w:jc w:val="both"/>
      </w:pPr>
    </w:p>
    <w:p w14:paraId="3E75476B" w14:textId="0F8C9F1F" w:rsidR="00C13EA5" w:rsidRDefault="00C13EA5" w:rsidP="00C13EA5">
      <w:pPr>
        <w:pStyle w:val="NoSpacing"/>
        <w:numPr>
          <w:ilvl w:val="0"/>
          <w:numId w:val="11"/>
        </w:numPr>
        <w:jc w:val="both"/>
      </w:pPr>
      <w:r>
        <w:t>troškova Škole za unapređenje i poboljšanje kvalitete odgojnoobrazovnog procesa</w:t>
      </w:r>
    </w:p>
    <w:p w14:paraId="6310C0E4" w14:textId="7353D06E" w:rsidR="00C13EA5" w:rsidRDefault="00C13EA5" w:rsidP="00C13EA5">
      <w:pPr>
        <w:pStyle w:val="NoSpacing"/>
        <w:numPr>
          <w:ilvl w:val="0"/>
          <w:numId w:val="11"/>
        </w:numPr>
        <w:jc w:val="both"/>
      </w:pPr>
      <w:r>
        <w:t>troškova nabavke razne opreme neophodne za održavanje i poboljšanje standarda odgojno</w:t>
      </w:r>
      <w:r w:rsidR="000B1DE6">
        <w:t xml:space="preserve"> </w:t>
      </w:r>
      <w:r>
        <w:t xml:space="preserve">obrazovnog procesa </w:t>
      </w:r>
    </w:p>
    <w:p w14:paraId="55927DB8" w14:textId="42830AAB" w:rsidR="00C13EA5" w:rsidRDefault="00C13EA5" w:rsidP="00C13EA5">
      <w:pPr>
        <w:pStyle w:val="NoSpacing"/>
        <w:numPr>
          <w:ilvl w:val="0"/>
          <w:numId w:val="11"/>
        </w:numPr>
        <w:jc w:val="both"/>
      </w:pPr>
      <w:r>
        <w:t>nagrada učenicima, nastavnicima, razrednicima, stručnim suradnicima i ostalim zaposlenicima za postignute radne rezultate odnosno rezultate u nastavnim i izvannastavnim aktivnostima sukladno posebnoj odluci</w:t>
      </w:r>
    </w:p>
    <w:p w14:paraId="2F49410B" w14:textId="77777777" w:rsidR="00C13EA5" w:rsidRDefault="00C13EA5" w:rsidP="00C13EA5">
      <w:pPr>
        <w:pStyle w:val="NoSpacing"/>
        <w:numPr>
          <w:ilvl w:val="0"/>
          <w:numId w:val="11"/>
        </w:numPr>
        <w:jc w:val="both"/>
      </w:pPr>
      <w:r>
        <w:t>dijela troškova stručnog usavršavanja zaposlenika Škole</w:t>
      </w:r>
    </w:p>
    <w:p w14:paraId="524C20EA" w14:textId="14306B13" w:rsidR="00C1584E" w:rsidRPr="00604E5C" w:rsidRDefault="00C1584E" w:rsidP="00AE45F6">
      <w:pPr>
        <w:pStyle w:val="NoSpacing"/>
        <w:rPr>
          <w:rFonts w:cstheme="minorHAnsi"/>
        </w:rPr>
      </w:pPr>
    </w:p>
    <w:p w14:paraId="4D97933D" w14:textId="3292C808" w:rsidR="00C1584E" w:rsidRDefault="00C1584E" w:rsidP="00AE45F6">
      <w:pPr>
        <w:pStyle w:val="NoSpacing"/>
        <w:rPr>
          <w:rFonts w:cstheme="minorHAnsi"/>
          <w:sz w:val="24"/>
        </w:rPr>
      </w:pPr>
      <w:r w:rsidRPr="00604E5C">
        <w:rPr>
          <w:rFonts w:cstheme="minorHAnsi"/>
        </w:rPr>
        <w:tab/>
      </w:r>
      <w:r w:rsidRPr="00604E5C">
        <w:rPr>
          <w:rFonts w:cstheme="minorHAnsi"/>
        </w:rPr>
        <w:tab/>
      </w:r>
      <w:r w:rsidRPr="00604E5C">
        <w:rPr>
          <w:rFonts w:cstheme="minorHAnsi"/>
        </w:rPr>
        <w:tab/>
      </w:r>
      <w:r w:rsidRPr="00604E5C">
        <w:rPr>
          <w:rFonts w:cstheme="minorHAnsi"/>
        </w:rPr>
        <w:tab/>
      </w:r>
      <w:r w:rsidR="0055493E" w:rsidRPr="00604E5C">
        <w:rPr>
          <w:rFonts w:cstheme="minorHAnsi"/>
        </w:rPr>
        <w:tab/>
      </w:r>
      <w:r w:rsidR="00C13EA5">
        <w:rPr>
          <w:rFonts w:cstheme="minorHAnsi"/>
          <w:sz w:val="24"/>
        </w:rPr>
        <w:t xml:space="preserve">          </w:t>
      </w:r>
      <w:r w:rsidRPr="00C13EA5">
        <w:rPr>
          <w:rFonts w:cstheme="minorHAnsi"/>
          <w:sz w:val="24"/>
        </w:rPr>
        <w:t xml:space="preserve">Članak </w:t>
      </w:r>
      <w:r w:rsidR="00C13EA5">
        <w:rPr>
          <w:rFonts w:cstheme="minorHAnsi"/>
          <w:sz w:val="24"/>
        </w:rPr>
        <w:t>6</w:t>
      </w:r>
      <w:r w:rsidRPr="00C13EA5">
        <w:rPr>
          <w:rFonts w:cstheme="minorHAnsi"/>
          <w:sz w:val="24"/>
        </w:rPr>
        <w:t>.</w:t>
      </w:r>
    </w:p>
    <w:p w14:paraId="4410A2EA" w14:textId="77777777" w:rsidR="00C13EA5" w:rsidRDefault="00C13EA5" w:rsidP="00AE45F6">
      <w:pPr>
        <w:pStyle w:val="NoSpacing"/>
        <w:rPr>
          <w:rFonts w:cstheme="minorHAnsi"/>
          <w:sz w:val="24"/>
        </w:rPr>
      </w:pPr>
    </w:p>
    <w:p w14:paraId="4CDA908C" w14:textId="2608407D" w:rsidR="00C1584E" w:rsidRDefault="00024E02" w:rsidP="00A91A5C">
      <w:pPr>
        <w:pStyle w:val="NoSpacing"/>
        <w:jc w:val="both"/>
        <w:rPr>
          <w:rFonts w:cstheme="minorHAnsi"/>
        </w:rPr>
      </w:pPr>
      <w:r w:rsidRPr="00604E5C">
        <w:rPr>
          <w:rFonts w:cstheme="minorHAnsi"/>
        </w:rPr>
        <w:tab/>
      </w:r>
      <w:r w:rsidR="00C1584E" w:rsidRPr="00604E5C">
        <w:rPr>
          <w:rFonts w:cstheme="minorHAnsi"/>
        </w:rPr>
        <w:t>Troškovi koji se podmiruju vlastitim prihodima škole sastavni su dio Financijskog plana škole koji se donosi krajem kalendarske godine za slijedeću godinu i koji se usvaja od strane Školskog odbora</w:t>
      </w:r>
      <w:r w:rsidR="00E7510C" w:rsidRPr="00604E5C">
        <w:rPr>
          <w:rFonts w:cstheme="minorHAnsi"/>
        </w:rPr>
        <w:t>.</w:t>
      </w:r>
    </w:p>
    <w:p w14:paraId="259EC4B1" w14:textId="77777777" w:rsidR="00A91A5C" w:rsidRPr="00604E5C" w:rsidRDefault="00A91A5C" w:rsidP="00A91A5C">
      <w:pPr>
        <w:pStyle w:val="NoSpacing"/>
        <w:jc w:val="both"/>
        <w:rPr>
          <w:rFonts w:cstheme="minorHAnsi"/>
        </w:rPr>
      </w:pPr>
    </w:p>
    <w:p w14:paraId="2667D2E3" w14:textId="4D46B3D6" w:rsidR="00C13EA5" w:rsidRDefault="00E7510C" w:rsidP="00C13EA5">
      <w:pPr>
        <w:pStyle w:val="NoSpacing"/>
        <w:rPr>
          <w:rFonts w:cstheme="minorHAnsi"/>
          <w:sz w:val="24"/>
        </w:rPr>
      </w:pPr>
      <w:r w:rsidRPr="00604E5C">
        <w:rPr>
          <w:rFonts w:cstheme="minorHAnsi"/>
        </w:rPr>
        <w:tab/>
      </w:r>
      <w:r w:rsidRPr="00604E5C">
        <w:rPr>
          <w:rFonts w:cstheme="minorHAnsi"/>
        </w:rPr>
        <w:tab/>
      </w:r>
      <w:r w:rsidRPr="00604E5C">
        <w:rPr>
          <w:rFonts w:cstheme="minorHAnsi"/>
        </w:rPr>
        <w:tab/>
      </w:r>
      <w:r w:rsidR="00C13EA5">
        <w:rPr>
          <w:rFonts w:cstheme="minorHAnsi"/>
        </w:rPr>
        <w:tab/>
      </w:r>
      <w:r w:rsidR="00C13EA5">
        <w:rPr>
          <w:rFonts w:cstheme="minorHAnsi"/>
        </w:rPr>
        <w:tab/>
      </w:r>
      <w:r w:rsidR="00C13EA5">
        <w:rPr>
          <w:rFonts w:cstheme="minorHAnsi"/>
          <w:sz w:val="24"/>
        </w:rPr>
        <w:t xml:space="preserve">          Članak 7</w:t>
      </w:r>
      <w:r w:rsidR="00C13EA5" w:rsidRPr="00C13EA5">
        <w:rPr>
          <w:rFonts w:cstheme="minorHAnsi"/>
          <w:sz w:val="24"/>
        </w:rPr>
        <w:t>.</w:t>
      </w:r>
    </w:p>
    <w:p w14:paraId="2C6E07DD" w14:textId="77777777" w:rsidR="00C13EA5" w:rsidRPr="00C13EA5" w:rsidRDefault="00C13EA5" w:rsidP="00C13EA5">
      <w:pPr>
        <w:pStyle w:val="NoSpacing"/>
        <w:rPr>
          <w:rFonts w:cstheme="minorHAnsi"/>
        </w:rPr>
      </w:pPr>
    </w:p>
    <w:p w14:paraId="7812272D" w14:textId="77777777" w:rsidR="00C13EA5" w:rsidRPr="00C13EA5" w:rsidRDefault="00C13EA5" w:rsidP="00A91A5C">
      <w:pPr>
        <w:pStyle w:val="NoSpacing"/>
        <w:ind w:firstLine="708"/>
        <w:jc w:val="both"/>
        <w:rPr>
          <w:rFonts w:cstheme="minorHAnsi"/>
        </w:rPr>
      </w:pPr>
      <w:r w:rsidRPr="00C13EA5">
        <w:rPr>
          <w:rFonts w:cstheme="minorHAnsi"/>
        </w:rPr>
        <w:t>Vlastiti prihodi ostvareni tijekom jedne kalendarske godine koji se ne utroše na pokrivanje</w:t>
      </w:r>
    </w:p>
    <w:p w14:paraId="6B75EBF2" w14:textId="77777777" w:rsidR="00C13EA5" w:rsidRPr="00C13EA5" w:rsidRDefault="00C13EA5" w:rsidP="00A91A5C">
      <w:pPr>
        <w:pStyle w:val="NoSpacing"/>
        <w:jc w:val="both"/>
        <w:rPr>
          <w:rFonts w:cstheme="minorHAnsi"/>
        </w:rPr>
      </w:pPr>
      <w:r w:rsidRPr="00C13EA5">
        <w:rPr>
          <w:rFonts w:cstheme="minorHAnsi"/>
        </w:rPr>
        <w:t>troškova sukladno ovom Pravilniku u toj kalendarskoj godini prebacit će se u sljedeću kalendarsku</w:t>
      </w:r>
    </w:p>
    <w:p w14:paraId="7F98EF55" w14:textId="25E993D5" w:rsidR="0051316C" w:rsidRPr="00604E5C" w:rsidRDefault="00C13EA5" w:rsidP="00A91A5C">
      <w:pPr>
        <w:pStyle w:val="NoSpacing"/>
        <w:jc w:val="both"/>
        <w:rPr>
          <w:rFonts w:cstheme="minorHAnsi"/>
        </w:rPr>
      </w:pPr>
      <w:r w:rsidRPr="00C13EA5">
        <w:rPr>
          <w:rFonts w:cstheme="minorHAnsi"/>
        </w:rPr>
        <w:t>godinu za podmirenje troškova.</w:t>
      </w:r>
      <w:r w:rsidR="00E7510C" w:rsidRPr="00604E5C">
        <w:rPr>
          <w:rFonts w:cstheme="minorHAnsi"/>
        </w:rPr>
        <w:tab/>
      </w:r>
      <w:r w:rsidR="0055493E" w:rsidRPr="00604E5C">
        <w:rPr>
          <w:rFonts w:cstheme="minorHAnsi"/>
        </w:rPr>
        <w:tab/>
      </w:r>
    </w:p>
    <w:p w14:paraId="29228C09" w14:textId="77777777" w:rsidR="00373C34" w:rsidRPr="00604E5C" w:rsidRDefault="00373C34" w:rsidP="00AE45F6">
      <w:pPr>
        <w:pStyle w:val="NoSpacing"/>
        <w:rPr>
          <w:rFonts w:cstheme="minorHAnsi"/>
        </w:rPr>
      </w:pPr>
    </w:p>
    <w:p w14:paraId="2D630E5C" w14:textId="77777777" w:rsidR="00373C34" w:rsidRPr="00604E5C" w:rsidRDefault="00373C34" w:rsidP="00AE45F6">
      <w:pPr>
        <w:pStyle w:val="NoSpacing"/>
        <w:rPr>
          <w:rFonts w:cstheme="minorHAnsi"/>
        </w:rPr>
      </w:pPr>
    </w:p>
    <w:p w14:paraId="7AE166E1" w14:textId="093F074B" w:rsidR="00C13EA5" w:rsidRPr="00C13EA5" w:rsidRDefault="00C13EA5" w:rsidP="00C13EA5">
      <w:pPr>
        <w:pStyle w:val="NoSpacing"/>
        <w:rPr>
          <w:rFonts w:cstheme="minorHAnsi"/>
        </w:rPr>
      </w:pPr>
      <w:r w:rsidRPr="00C13EA5">
        <w:rPr>
          <w:rFonts w:cstheme="minorHAnsi"/>
        </w:rPr>
        <w:t xml:space="preserve">KLASA: </w:t>
      </w:r>
      <w:r w:rsidR="000B1DE6" w:rsidRPr="000B1DE6">
        <w:rPr>
          <w:rFonts w:cstheme="minorHAnsi"/>
        </w:rPr>
        <w:t>003-05/21-01/07</w:t>
      </w:r>
    </w:p>
    <w:p w14:paraId="6C3D04E0" w14:textId="5500AC9D" w:rsidR="00C13EA5" w:rsidRDefault="00C13EA5" w:rsidP="00C13EA5">
      <w:pPr>
        <w:pStyle w:val="NoSpacing"/>
        <w:rPr>
          <w:rFonts w:cstheme="minorHAnsi"/>
        </w:rPr>
      </w:pPr>
      <w:r>
        <w:rPr>
          <w:rFonts w:cstheme="minorHAnsi"/>
        </w:rPr>
        <w:t xml:space="preserve">URBROJ: </w:t>
      </w:r>
      <w:r w:rsidR="000B1DE6">
        <w:rPr>
          <w:rFonts w:cstheme="minorHAnsi"/>
        </w:rPr>
        <w:t>251-228-21-1</w:t>
      </w:r>
    </w:p>
    <w:p w14:paraId="63F4E409" w14:textId="77777777" w:rsidR="00C13EA5" w:rsidRDefault="00C13EA5" w:rsidP="00C13EA5">
      <w:pPr>
        <w:pStyle w:val="NoSpacing"/>
        <w:rPr>
          <w:rFonts w:cstheme="minorHAnsi"/>
        </w:rPr>
      </w:pPr>
    </w:p>
    <w:p w14:paraId="6971EB16" w14:textId="6B0551B7" w:rsidR="00C13EA5" w:rsidRPr="00C13EA5" w:rsidRDefault="00C13EA5" w:rsidP="00C13EA5">
      <w:pPr>
        <w:pStyle w:val="NoSpacing"/>
        <w:rPr>
          <w:rFonts w:cstheme="minorHAnsi"/>
        </w:rPr>
      </w:pPr>
      <w:r>
        <w:rPr>
          <w:rFonts w:cstheme="minorHAnsi"/>
        </w:rPr>
        <w:t xml:space="preserve">U Zagrebu, </w:t>
      </w:r>
      <w:r w:rsidR="000B1DE6">
        <w:rPr>
          <w:rFonts w:cstheme="minorHAnsi"/>
        </w:rPr>
        <w:t xml:space="preserve">1. travnja 2021. </w:t>
      </w:r>
      <w:r>
        <w:rPr>
          <w:rFonts w:cstheme="minorHAnsi"/>
        </w:rPr>
        <w:t>godine.</w:t>
      </w:r>
    </w:p>
    <w:p w14:paraId="734BD674" w14:textId="77777777" w:rsidR="00C13EA5" w:rsidRDefault="00C13EA5" w:rsidP="00C13EA5">
      <w:pPr>
        <w:pStyle w:val="NoSpacing"/>
        <w:rPr>
          <w:rFonts w:cstheme="minorHAnsi"/>
        </w:rPr>
      </w:pPr>
    </w:p>
    <w:p w14:paraId="2618D7A1" w14:textId="77777777" w:rsidR="00C13EA5" w:rsidRDefault="00C13EA5" w:rsidP="00C13EA5">
      <w:pPr>
        <w:pStyle w:val="NoSpacing"/>
        <w:rPr>
          <w:rFonts w:cstheme="minorHAnsi"/>
        </w:rPr>
      </w:pPr>
    </w:p>
    <w:p w14:paraId="0C04282C" w14:textId="737FDBF6" w:rsidR="00C13EA5" w:rsidRPr="00C13EA5" w:rsidRDefault="00AD7280" w:rsidP="00AD7280">
      <w:pPr>
        <w:pStyle w:val="NoSpacing"/>
        <w:ind w:left="4956" w:firstLine="708"/>
        <w:rPr>
          <w:rFonts w:cstheme="minorHAnsi"/>
        </w:rPr>
      </w:pPr>
      <w:r w:rsidRPr="00C13EA5">
        <w:rPr>
          <w:rFonts w:cstheme="minorHAnsi"/>
        </w:rPr>
        <w:t>Predsjednik</w:t>
      </w:r>
      <w:r>
        <w:rPr>
          <w:rFonts w:cstheme="minorHAnsi"/>
        </w:rPr>
        <w:t xml:space="preserve"> Školskog o</w:t>
      </w:r>
      <w:r w:rsidRPr="00C13EA5">
        <w:rPr>
          <w:rFonts w:cstheme="minorHAnsi"/>
        </w:rPr>
        <w:t>dbora</w:t>
      </w:r>
    </w:p>
    <w:p w14:paraId="6E916A9D" w14:textId="22971167" w:rsidR="00AD7280" w:rsidRDefault="00AD7280" w:rsidP="00C13EA5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OŠ Ivana Granđe</w:t>
      </w:r>
    </w:p>
    <w:p w14:paraId="18836C38" w14:textId="35931695" w:rsidR="00AD7280" w:rsidRDefault="00AD7280" w:rsidP="00C13EA5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B1DE6" w:rsidRPr="000B1DE6">
        <w:rPr>
          <w:rFonts w:cstheme="minorHAnsi"/>
        </w:rPr>
        <w:t>Sandra Jakubek Stošić, prof.</w:t>
      </w:r>
    </w:p>
    <w:p w14:paraId="66D61E07" w14:textId="77777777" w:rsidR="000B1DE6" w:rsidRDefault="000B1DE6" w:rsidP="00C13EA5">
      <w:pPr>
        <w:pStyle w:val="NoSpacing"/>
        <w:rPr>
          <w:rFonts w:cstheme="minorHAnsi"/>
        </w:rPr>
      </w:pPr>
    </w:p>
    <w:p w14:paraId="2049EF28" w14:textId="77777777" w:rsidR="00AD7280" w:rsidRDefault="00AD7280" w:rsidP="00C13EA5">
      <w:pPr>
        <w:pStyle w:val="NoSpacing"/>
        <w:rPr>
          <w:rFonts w:cstheme="minorHAnsi"/>
        </w:rPr>
      </w:pPr>
    </w:p>
    <w:p w14:paraId="7B07E9C3" w14:textId="77777777" w:rsidR="00AD7280" w:rsidRDefault="00AD7280" w:rsidP="00C13EA5">
      <w:pPr>
        <w:pStyle w:val="NoSpacing"/>
        <w:rPr>
          <w:rFonts w:cstheme="minorHAnsi"/>
        </w:rPr>
      </w:pPr>
    </w:p>
    <w:p w14:paraId="309A7CC2" w14:textId="17260764" w:rsidR="00C13EA5" w:rsidRPr="00C13EA5" w:rsidRDefault="00C13EA5" w:rsidP="00C13EA5">
      <w:pPr>
        <w:pStyle w:val="NoSpacing"/>
        <w:rPr>
          <w:rFonts w:cstheme="minorHAnsi"/>
        </w:rPr>
      </w:pPr>
      <w:r w:rsidRPr="00C13EA5">
        <w:rPr>
          <w:rFonts w:cstheme="minorHAnsi"/>
        </w:rPr>
        <w:t xml:space="preserve">Pravilnik o ostvarivanju i korištenju vlastitih prihoda </w:t>
      </w:r>
      <w:r w:rsidR="00AD7280">
        <w:rPr>
          <w:rFonts w:cstheme="minorHAnsi"/>
        </w:rPr>
        <w:t>Osnovne škole Ivana Granđe</w:t>
      </w:r>
      <w:r w:rsidRPr="00C13EA5">
        <w:rPr>
          <w:rFonts w:cstheme="minorHAnsi"/>
        </w:rPr>
        <w:t xml:space="preserve"> </w:t>
      </w:r>
      <w:r w:rsidR="00A91A5C">
        <w:rPr>
          <w:rFonts w:cstheme="minorHAnsi"/>
        </w:rPr>
        <w:t xml:space="preserve">stupa na snagu danom objave na </w:t>
      </w:r>
      <w:r w:rsidRPr="00C13EA5">
        <w:rPr>
          <w:rFonts w:cstheme="minorHAnsi"/>
        </w:rPr>
        <w:t>oglasnoj ploči Škole dana</w:t>
      </w:r>
      <w:r w:rsidR="000B1DE6">
        <w:rPr>
          <w:rFonts w:cstheme="minorHAnsi"/>
        </w:rPr>
        <w:t xml:space="preserve"> 2</w:t>
      </w:r>
      <w:bookmarkStart w:id="0" w:name="_GoBack"/>
      <w:bookmarkEnd w:id="0"/>
      <w:r w:rsidR="000B1DE6">
        <w:rPr>
          <w:rFonts w:cstheme="minorHAnsi"/>
        </w:rPr>
        <w:t>. travnja 2021</w:t>
      </w:r>
      <w:r w:rsidR="00A91A5C">
        <w:rPr>
          <w:rFonts w:cstheme="minorHAnsi"/>
        </w:rPr>
        <w:t>. godine.</w:t>
      </w:r>
    </w:p>
    <w:p w14:paraId="3F31EB35" w14:textId="747420DA" w:rsidR="00373C34" w:rsidRDefault="00373C34" w:rsidP="00AE45F6">
      <w:pPr>
        <w:pStyle w:val="NoSpacing"/>
        <w:rPr>
          <w:rFonts w:cstheme="minorHAnsi"/>
        </w:rPr>
      </w:pPr>
    </w:p>
    <w:p w14:paraId="261D3AFD" w14:textId="42D0CA64" w:rsidR="00AD7280" w:rsidRDefault="00AD7280" w:rsidP="00AE45F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B1DE6">
        <w:rPr>
          <w:rFonts w:cstheme="minorHAnsi"/>
        </w:rPr>
        <w:t xml:space="preserve">      RAVNATELJICA</w:t>
      </w:r>
    </w:p>
    <w:p w14:paraId="37573AC7" w14:textId="52A3E424" w:rsidR="00AD7280" w:rsidRPr="00604E5C" w:rsidRDefault="00AD7280" w:rsidP="00AE45F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Leonida Udovičić, prof.</w:t>
      </w:r>
    </w:p>
    <w:p w14:paraId="79191855" w14:textId="77777777" w:rsidR="00373C34" w:rsidRPr="00604E5C" w:rsidRDefault="00373C34" w:rsidP="00AE45F6">
      <w:pPr>
        <w:pStyle w:val="NoSpacing"/>
        <w:rPr>
          <w:rFonts w:cstheme="minorHAnsi"/>
        </w:rPr>
      </w:pPr>
    </w:p>
    <w:p w14:paraId="52C76B0A" w14:textId="77777777" w:rsidR="0051316C" w:rsidRPr="00604E5C" w:rsidRDefault="00CA3DDD" w:rsidP="00AE45F6">
      <w:pPr>
        <w:pStyle w:val="NoSpacing"/>
        <w:rPr>
          <w:rFonts w:cstheme="minorHAnsi"/>
        </w:rPr>
      </w:pPr>
      <w:r w:rsidRPr="00604E5C">
        <w:rPr>
          <w:rFonts w:cstheme="minorHAnsi"/>
        </w:rPr>
        <w:tab/>
      </w:r>
      <w:r w:rsidRPr="00604E5C">
        <w:rPr>
          <w:rFonts w:cstheme="minorHAnsi"/>
        </w:rPr>
        <w:tab/>
      </w:r>
      <w:r w:rsidRPr="00604E5C">
        <w:rPr>
          <w:rFonts w:cstheme="minorHAnsi"/>
        </w:rPr>
        <w:tab/>
      </w:r>
      <w:r w:rsidRPr="00604E5C">
        <w:rPr>
          <w:rFonts w:cstheme="minorHAnsi"/>
        </w:rPr>
        <w:tab/>
      </w:r>
      <w:r w:rsidRPr="00604E5C">
        <w:rPr>
          <w:rFonts w:cstheme="minorHAnsi"/>
        </w:rPr>
        <w:tab/>
      </w:r>
      <w:r w:rsidRPr="00604E5C">
        <w:rPr>
          <w:rFonts w:cstheme="minorHAnsi"/>
        </w:rPr>
        <w:tab/>
      </w:r>
      <w:r w:rsidRPr="00604E5C">
        <w:rPr>
          <w:rFonts w:cstheme="minorHAnsi"/>
        </w:rPr>
        <w:tab/>
      </w:r>
      <w:r w:rsidRPr="00604E5C">
        <w:rPr>
          <w:rFonts w:cstheme="minorHAnsi"/>
        </w:rPr>
        <w:tab/>
        <w:t xml:space="preserve">   </w:t>
      </w:r>
    </w:p>
    <w:sectPr w:rsidR="0051316C" w:rsidRPr="00604E5C" w:rsidSect="003670D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6FAC"/>
    <w:multiLevelType w:val="hybridMultilevel"/>
    <w:tmpl w:val="1AE64FF0"/>
    <w:lvl w:ilvl="0" w:tplc="740ED1D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378F2"/>
    <w:multiLevelType w:val="hybridMultilevel"/>
    <w:tmpl w:val="DA3CB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91155"/>
    <w:multiLevelType w:val="hybridMultilevel"/>
    <w:tmpl w:val="30744528"/>
    <w:lvl w:ilvl="0" w:tplc="39AE2B3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4171D79"/>
    <w:multiLevelType w:val="hybridMultilevel"/>
    <w:tmpl w:val="41F24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64A1C"/>
    <w:multiLevelType w:val="hybridMultilevel"/>
    <w:tmpl w:val="A1364426"/>
    <w:lvl w:ilvl="0" w:tplc="C6565B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14D45"/>
    <w:multiLevelType w:val="hybridMultilevel"/>
    <w:tmpl w:val="28826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E2788"/>
    <w:multiLevelType w:val="hybridMultilevel"/>
    <w:tmpl w:val="E5300E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1249A"/>
    <w:multiLevelType w:val="hybridMultilevel"/>
    <w:tmpl w:val="68121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D590F"/>
    <w:multiLevelType w:val="hybridMultilevel"/>
    <w:tmpl w:val="A9D026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519CF"/>
    <w:multiLevelType w:val="hybridMultilevel"/>
    <w:tmpl w:val="A22A92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675F3"/>
    <w:multiLevelType w:val="hybridMultilevel"/>
    <w:tmpl w:val="34FAB2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64EF5"/>
    <w:multiLevelType w:val="hybridMultilevel"/>
    <w:tmpl w:val="98069154"/>
    <w:lvl w:ilvl="0" w:tplc="A3C085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10"/>
  </w:num>
  <w:num w:numId="7">
    <w:abstractNumId w:val="5"/>
  </w:num>
  <w:num w:numId="8">
    <w:abstractNumId w:val="11"/>
  </w:num>
  <w:num w:numId="9">
    <w:abstractNumId w:val="8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F2"/>
    <w:rsid w:val="00024E02"/>
    <w:rsid w:val="00096F6C"/>
    <w:rsid w:val="000B1DE6"/>
    <w:rsid w:val="000C5B8F"/>
    <w:rsid w:val="000D3BD9"/>
    <w:rsid w:val="00115D3E"/>
    <w:rsid w:val="00175194"/>
    <w:rsid w:val="001D6FD9"/>
    <w:rsid w:val="002145D9"/>
    <w:rsid w:val="00264FC5"/>
    <w:rsid w:val="002655E1"/>
    <w:rsid w:val="002B22F2"/>
    <w:rsid w:val="002B56D3"/>
    <w:rsid w:val="002D2E29"/>
    <w:rsid w:val="003105F9"/>
    <w:rsid w:val="00343E1C"/>
    <w:rsid w:val="00363513"/>
    <w:rsid w:val="003670D1"/>
    <w:rsid w:val="00373C34"/>
    <w:rsid w:val="003C7AAA"/>
    <w:rsid w:val="003D5F90"/>
    <w:rsid w:val="003F0692"/>
    <w:rsid w:val="003F08F0"/>
    <w:rsid w:val="00447B01"/>
    <w:rsid w:val="0051316C"/>
    <w:rsid w:val="00547E07"/>
    <w:rsid w:val="0055493E"/>
    <w:rsid w:val="00557518"/>
    <w:rsid w:val="00561491"/>
    <w:rsid w:val="005E095F"/>
    <w:rsid w:val="00604E5C"/>
    <w:rsid w:val="00616713"/>
    <w:rsid w:val="0064563B"/>
    <w:rsid w:val="0066689B"/>
    <w:rsid w:val="0067040A"/>
    <w:rsid w:val="00672FE3"/>
    <w:rsid w:val="00676BA0"/>
    <w:rsid w:val="00705B0D"/>
    <w:rsid w:val="00714043"/>
    <w:rsid w:val="007256A5"/>
    <w:rsid w:val="00745C54"/>
    <w:rsid w:val="007566DB"/>
    <w:rsid w:val="0078755A"/>
    <w:rsid w:val="008A1B64"/>
    <w:rsid w:val="008C0B05"/>
    <w:rsid w:val="008D1C98"/>
    <w:rsid w:val="008E2773"/>
    <w:rsid w:val="008F491A"/>
    <w:rsid w:val="00911300"/>
    <w:rsid w:val="0093142A"/>
    <w:rsid w:val="0097645D"/>
    <w:rsid w:val="009D3205"/>
    <w:rsid w:val="00A159EB"/>
    <w:rsid w:val="00A26FA2"/>
    <w:rsid w:val="00A3300E"/>
    <w:rsid w:val="00A343CB"/>
    <w:rsid w:val="00A91A5C"/>
    <w:rsid w:val="00AA40A1"/>
    <w:rsid w:val="00AD7280"/>
    <w:rsid w:val="00AE45F6"/>
    <w:rsid w:val="00B16732"/>
    <w:rsid w:val="00B3116E"/>
    <w:rsid w:val="00B43D4B"/>
    <w:rsid w:val="00B664C2"/>
    <w:rsid w:val="00B84828"/>
    <w:rsid w:val="00B87A60"/>
    <w:rsid w:val="00BD2DA4"/>
    <w:rsid w:val="00BE0F19"/>
    <w:rsid w:val="00BE4244"/>
    <w:rsid w:val="00BF4F9A"/>
    <w:rsid w:val="00C13EA5"/>
    <w:rsid w:val="00C1584E"/>
    <w:rsid w:val="00C203FC"/>
    <w:rsid w:val="00CA3DDD"/>
    <w:rsid w:val="00CA63A5"/>
    <w:rsid w:val="00CA72C6"/>
    <w:rsid w:val="00CF7234"/>
    <w:rsid w:val="00D07F8A"/>
    <w:rsid w:val="00D34862"/>
    <w:rsid w:val="00D40CAB"/>
    <w:rsid w:val="00D65F3B"/>
    <w:rsid w:val="00D76620"/>
    <w:rsid w:val="00DC2151"/>
    <w:rsid w:val="00DF7064"/>
    <w:rsid w:val="00E2545F"/>
    <w:rsid w:val="00E421EE"/>
    <w:rsid w:val="00E55919"/>
    <w:rsid w:val="00E64CDC"/>
    <w:rsid w:val="00E7510C"/>
    <w:rsid w:val="00E95620"/>
    <w:rsid w:val="00EA3563"/>
    <w:rsid w:val="00EC15B4"/>
    <w:rsid w:val="00ED0D32"/>
    <w:rsid w:val="00F3639F"/>
    <w:rsid w:val="00F65D11"/>
    <w:rsid w:val="00F71AAF"/>
    <w:rsid w:val="00FC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D6BC"/>
  <w15:docId w15:val="{3FAC2FD2-76BF-4486-AC80-FB09DD8D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2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22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4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6D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0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6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69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692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6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ISS</dc:creator>
  <cp:lastModifiedBy>Andrea Koren</cp:lastModifiedBy>
  <cp:revision>9</cp:revision>
  <cp:lastPrinted>2022-02-25T13:06:00Z</cp:lastPrinted>
  <dcterms:created xsi:type="dcterms:W3CDTF">2021-03-23T11:34:00Z</dcterms:created>
  <dcterms:modified xsi:type="dcterms:W3CDTF">2022-02-25T13:07:00Z</dcterms:modified>
</cp:coreProperties>
</file>